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81" w:rsidRPr="00D46D81" w:rsidRDefault="00D46D81" w:rsidP="00D46D81">
      <w:pPr>
        <w:jc w:val="center"/>
        <w:rPr>
          <w:b/>
        </w:rPr>
      </w:pPr>
      <w:r w:rsidRPr="00D46D81">
        <w:rPr>
          <w:b/>
        </w:rPr>
        <w:t>Choose Me! – 8</w:t>
      </w:r>
      <w:r w:rsidRPr="00D46D81">
        <w:rPr>
          <w:b/>
          <w:vertAlign w:val="superscript"/>
        </w:rPr>
        <w:t>th</w:t>
      </w:r>
      <w:r w:rsidRPr="00D46D81">
        <w:rPr>
          <w:b/>
        </w:rPr>
        <w:t xml:space="preserve"> April, 2013</w:t>
      </w:r>
    </w:p>
    <w:p w:rsidR="002A557F" w:rsidRDefault="00D46D81">
      <w:pPr>
        <w:rPr>
          <w:b/>
        </w:rPr>
      </w:pPr>
      <w:r w:rsidRPr="00D46D81">
        <w:rPr>
          <w:b/>
        </w:rPr>
        <w:t>Effective strategies/ideas for teaching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 xml:space="preserve">Use </w:t>
      </w:r>
      <w:proofErr w:type="spellStart"/>
      <w:r>
        <w:t>Wordle</w:t>
      </w:r>
      <w:proofErr w:type="spellEnd"/>
      <w:r>
        <w:t xml:space="preserve"> for vocab. Learning, language patterns </w:t>
      </w:r>
      <w:proofErr w:type="spellStart"/>
      <w:r>
        <w:t>ec</w:t>
      </w:r>
      <w:proofErr w:type="spellEnd"/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‘Simon says’ for body parts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Print and laminate student work to display in classroom, noticeboards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Use target language as much as possible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 xml:space="preserve">Use authentic resources such as TV5/Deutsche </w:t>
      </w:r>
      <w:proofErr w:type="spellStart"/>
      <w:r>
        <w:t>Welle</w:t>
      </w:r>
      <w:proofErr w:type="spellEnd"/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Use lots of scaffolding – “little and often”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Start and finish each lesson with a recap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Listen to dialogues/cartoons and rearrange the segments(images/text) into correct order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 xml:space="preserve">Students create </w:t>
      </w:r>
      <w:proofErr w:type="spellStart"/>
      <w:r>
        <w:t>manga</w:t>
      </w:r>
      <w:proofErr w:type="spellEnd"/>
      <w:r>
        <w:t xml:space="preserve"> cartoons (by hand or ICT) with language captions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Compile study notes together with the students for effective test preparation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Play lots of games to teach and consolidate numbers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Use the French Film festival or restaurant as stimulus for a Unit of Work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Students create their own songs or jingles or TV ads using vocabulary and new language structures. Record students.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Students “teach” class a concept/new vocabulary/language structure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Ask 2 students to write a role-play and then give it to different 2 students to perform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Use kinaesthetic rhymes and popular songs for rote learning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Teach dictionary skills early so that they become independent language learners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Use ICT to teach language structures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Brainstorming as a class and in pairs/groups – vocabulary/language structures/concepts</w:t>
      </w:r>
    </w:p>
    <w:p w:rsidR="00D46D81" w:rsidRDefault="00D46D81" w:rsidP="00D46D81">
      <w:pPr>
        <w:pStyle w:val="ListParagraph"/>
        <w:numPr>
          <w:ilvl w:val="0"/>
          <w:numId w:val="1"/>
        </w:numPr>
      </w:pPr>
      <w:r>
        <w:t>Use online vocab games to consolidate vocabulary</w:t>
      </w:r>
    </w:p>
    <w:p w:rsidR="00D46D81" w:rsidRDefault="00D46D81" w:rsidP="00D46D81">
      <w:pPr>
        <w:rPr>
          <w:b/>
        </w:rPr>
      </w:pPr>
      <w:r w:rsidRPr="00D46D81">
        <w:rPr>
          <w:b/>
        </w:rPr>
        <w:t>Effective strategies/ideas for providing feedback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>Provide general feedback to class so that students do not feel targeted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 xml:space="preserve">Use peer marking/evaluation for </w:t>
      </w:r>
      <w:proofErr w:type="spellStart"/>
      <w:r>
        <w:t>classwork</w:t>
      </w:r>
      <w:proofErr w:type="spellEnd"/>
      <w:r>
        <w:t>/presentations etc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>Provide as much individual written feedback as possible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>Always give positive reinforcement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>For seniors, record the speaking assessment and provide immediate verbal feedback. Provide written back with written examples on how they could improve.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>Use feedback sheets for Years 7-8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>Use stickers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 xml:space="preserve">Use </w:t>
      </w:r>
      <w:proofErr w:type="spellStart"/>
      <w:r>
        <w:t>google</w:t>
      </w:r>
      <w:proofErr w:type="spellEnd"/>
      <w:r>
        <w:t xml:space="preserve"> docs to provide feedback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>Use student self-evaluation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>Give clear instructions on how to improve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>Break the feedback down to : Vocabulary, grammar, pronunciation etc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>Immediate feedback after quizzes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>Use student unit evaluations- What I can do/What I find difficult/What I would like to spend extra time on etc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>Ask students for their comments on their results/feedback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>Have parents sign/comment on their child’s performance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lastRenderedPageBreak/>
        <w:t>Marking criteria must be clear and understood by students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>Provide feedback on the positive aspects of the performance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>Provide a general whole class comment/feedback sheet as well as individual feedback for each formal assessment task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 xml:space="preserve">Use </w:t>
      </w:r>
      <w:proofErr w:type="spellStart"/>
      <w:r w:rsidRPr="00D46D81">
        <w:rPr>
          <w:i/>
        </w:rPr>
        <w:t>Socrativ</w:t>
      </w:r>
      <w:proofErr w:type="spellEnd"/>
      <w:r>
        <w:rPr>
          <w:i/>
        </w:rPr>
        <w:t xml:space="preserve"> </w:t>
      </w:r>
      <w:r>
        <w:t>for instant, anonymous feedback</w:t>
      </w:r>
    </w:p>
    <w:p w:rsidR="00D46D81" w:rsidRDefault="00D46D81" w:rsidP="00D46D81">
      <w:pPr>
        <w:pStyle w:val="ListParagraph"/>
        <w:numPr>
          <w:ilvl w:val="0"/>
          <w:numId w:val="2"/>
        </w:numPr>
      </w:pPr>
      <w:r>
        <w:t>Allowing students to guess their mark based on the feedback they have been given</w:t>
      </w:r>
    </w:p>
    <w:p w:rsidR="00D46D81" w:rsidRDefault="00D46D81" w:rsidP="00D46D81">
      <w:pPr>
        <w:pStyle w:val="ListParagraph"/>
      </w:pPr>
    </w:p>
    <w:p w:rsidR="00D46D81" w:rsidRDefault="00D46D81" w:rsidP="00D46D81">
      <w:pPr>
        <w:rPr>
          <w:b/>
        </w:rPr>
      </w:pPr>
      <w:r w:rsidRPr="00D46D81">
        <w:rPr>
          <w:b/>
        </w:rPr>
        <w:t xml:space="preserve">Effective strategies/ideas for </w:t>
      </w:r>
      <w:r>
        <w:rPr>
          <w:b/>
        </w:rPr>
        <w:t>assessing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>Pre-test students at start of lesson on the vocabulary that will be used in the new unit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>Providing choice within assessment tasks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 xml:space="preserve">Use ICT </w:t>
      </w:r>
      <w:proofErr w:type="spellStart"/>
      <w:r>
        <w:t>eg</w:t>
      </w:r>
      <w:proofErr w:type="spellEnd"/>
      <w:r>
        <w:t>: students record and submit text/task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>Open-ended cultural research tasks more flexible to incorporate student interest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 xml:space="preserve">Break assessment tasks into sections </w:t>
      </w:r>
      <w:proofErr w:type="spellStart"/>
      <w:r>
        <w:t>eg</w:t>
      </w:r>
      <w:proofErr w:type="spellEnd"/>
      <w:r>
        <w:t xml:space="preserve">: </w:t>
      </w:r>
      <w:proofErr w:type="spellStart"/>
      <w:r>
        <w:t>webquest</w:t>
      </w:r>
      <w:proofErr w:type="spellEnd"/>
      <w:r>
        <w:t xml:space="preserve"> and journal entry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>Students to mark each other’s work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>Make speaking tasks more open –ended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>Use of clear marking criteria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>Marking guidelines provided with each assessment task and read through as a class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 xml:space="preserve">Use a variety of tasks </w:t>
      </w:r>
      <w:proofErr w:type="spellStart"/>
      <w:r>
        <w:t>eg</w:t>
      </w:r>
      <w:proofErr w:type="spellEnd"/>
      <w:r>
        <w:t>: individual, pair work, small group tasks, in class, research etc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 xml:space="preserve">Use of continuous assessment </w:t>
      </w:r>
      <w:proofErr w:type="spellStart"/>
      <w:r>
        <w:t>eg</w:t>
      </w:r>
      <w:proofErr w:type="spellEnd"/>
      <w:r>
        <w:t>: quizzes, worksheets, bookwork, in class role-plays etc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>Ensure a balance of assessment tasks across the skills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>Only asses what has been taught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>Use videos ‘starring’ students from around the school for a Yr 8 assessment task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>Video record role-plays and speeches so students can peer assess and watch themselves again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 xml:space="preserve">Create a multi-media presentation using PowerPoint or </w:t>
      </w:r>
      <w:proofErr w:type="spellStart"/>
      <w:r>
        <w:t>Photostory</w:t>
      </w:r>
      <w:proofErr w:type="spellEnd"/>
      <w:r>
        <w:t xml:space="preserve"> on family, holidays etc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>Put the Yr 8 Listening task on the school portal to allow students to listen as many times as they like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>Give Yr7/8 students the precise questions for a speaking task to enable them to prepare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>Students make up the questions for a task and the teacher selects the questions to use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 xml:space="preserve">Students write an ongoing diary 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>The pre-listening task is the same as the listening task</w:t>
      </w:r>
    </w:p>
    <w:p w:rsidR="00D46D81" w:rsidRDefault="00D46D81" w:rsidP="00D46D81">
      <w:pPr>
        <w:pStyle w:val="ListParagraph"/>
        <w:numPr>
          <w:ilvl w:val="0"/>
          <w:numId w:val="3"/>
        </w:numPr>
      </w:pPr>
      <w:r>
        <w:t>Provide students with a scaffolded dialogue to assist students performing in front of class</w:t>
      </w:r>
    </w:p>
    <w:p w:rsidR="00D46D81" w:rsidRPr="00D46D81" w:rsidRDefault="00D46D81" w:rsidP="00D46D81">
      <w:pPr>
        <w:ind w:left="360"/>
      </w:pPr>
    </w:p>
    <w:p w:rsidR="00D46D81" w:rsidRPr="00D46D81" w:rsidRDefault="00D46D81" w:rsidP="00D46D81">
      <w:pPr>
        <w:ind w:left="360"/>
      </w:pPr>
    </w:p>
    <w:sectPr w:rsidR="00D46D81" w:rsidRPr="00D46D81" w:rsidSect="002A55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50780"/>
    <w:multiLevelType w:val="hybridMultilevel"/>
    <w:tmpl w:val="DAFEC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265210"/>
    <w:multiLevelType w:val="hybridMultilevel"/>
    <w:tmpl w:val="10FE4A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38082C"/>
    <w:multiLevelType w:val="hybridMultilevel"/>
    <w:tmpl w:val="6380B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D46D81"/>
    <w:rsid w:val="00056203"/>
    <w:rsid w:val="002A557F"/>
    <w:rsid w:val="00761BAD"/>
    <w:rsid w:val="00B36A52"/>
    <w:rsid w:val="00C25B6A"/>
    <w:rsid w:val="00C930F9"/>
    <w:rsid w:val="00D4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D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620</Words>
  <Characters>3535</Characters>
  <Application>Microsoft Office Word</Application>
  <DocSecurity>0</DocSecurity>
  <Lines>29</Lines>
  <Paragraphs>8</Paragraphs>
  <ScaleCrop>false</ScaleCrop>
  <Company>AISNSW</Company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Merryl</dc:creator>
  <cp:lastModifiedBy>Merryl</cp:lastModifiedBy>
  <cp:revision>1</cp:revision>
  <dcterms:created xsi:type="dcterms:W3CDTF">2013-04-09T01:37:00Z</dcterms:created>
  <dcterms:modified xsi:type="dcterms:W3CDTF">2013-04-09T03:01:00Z</dcterms:modified>
</cp:coreProperties>
</file>